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05C9" w:rsidRDefault="000F05C9" w:rsidP="00FF0DDE">
      <w:pPr>
        <w:pStyle w:val="western"/>
        <w:shd w:val="clear" w:color="auto" w:fill="FFFFFF"/>
        <w:spacing w:before="0" w:beforeAutospacing="0" w:after="0" w:afterAutospacing="0" w:line="258" w:lineRule="atLeast"/>
        <w:jc w:val="center"/>
        <w:rPr>
          <w:rFonts w:ascii="Arial" w:hAnsi="Arial" w:cs="Arial"/>
          <w:color w:val="000000"/>
          <w:sz w:val="17"/>
          <w:szCs w:val="17"/>
        </w:rPr>
      </w:pPr>
    </w:p>
    <w:p w:rsidR="000F05C9" w:rsidRDefault="000F05C9" w:rsidP="00FF0DDE">
      <w:pPr>
        <w:pStyle w:val="western"/>
        <w:shd w:val="clear" w:color="auto" w:fill="FFFFFF"/>
        <w:spacing w:before="0" w:beforeAutospacing="0" w:after="0" w:afterAutospacing="0" w:line="258" w:lineRule="atLeast"/>
        <w:jc w:val="center"/>
        <w:rPr>
          <w:rFonts w:ascii="Arial" w:hAnsi="Arial" w:cs="Arial"/>
          <w:color w:val="000000"/>
          <w:sz w:val="17"/>
          <w:szCs w:val="17"/>
        </w:rPr>
      </w:pPr>
    </w:p>
    <w:p w:rsidR="000F05C9" w:rsidRDefault="000F05C9" w:rsidP="00FF0DDE">
      <w:pPr>
        <w:pStyle w:val="western"/>
        <w:shd w:val="clear" w:color="auto" w:fill="FFFFFF"/>
        <w:spacing w:before="0" w:beforeAutospacing="0" w:after="0" w:afterAutospacing="0" w:line="258" w:lineRule="atLeast"/>
        <w:jc w:val="center"/>
        <w:rPr>
          <w:rFonts w:ascii="Arial" w:hAnsi="Arial" w:cs="Arial"/>
          <w:color w:val="000000"/>
          <w:sz w:val="17"/>
          <w:szCs w:val="17"/>
        </w:rPr>
      </w:pPr>
    </w:p>
    <w:p w:rsidR="000F05C9" w:rsidRDefault="000F05C9" w:rsidP="00FF0DDE">
      <w:pPr>
        <w:pStyle w:val="western"/>
        <w:shd w:val="clear" w:color="auto" w:fill="FFFFFF"/>
        <w:spacing w:before="0" w:beforeAutospacing="0" w:after="0" w:afterAutospacing="0" w:line="258" w:lineRule="atLeast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Tribečské osvetové stredisko v Topoľčanoch, Tekovská hvezdáreň Levice,</w:t>
      </w:r>
    </w:p>
    <w:p w:rsidR="00FF0DDE" w:rsidRDefault="00FF0DDE" w:rsidP="00FF0DDE">
      <w:pPr>
        <w:pStyle w:val="western"/>
        <w:shd w:val="clear" w:color="auto" w:fill="FFFFFF"/>
        <w:spacing w:before="0" w:beforeAutospacing="0" w:after="0" w:afterAutospacing="0" w:line="258" w:lineRule="atLeast"/>
        <w:jc w:val="center"/>
        <w:rPr>
          <w:rFonts w:ascii="Arial" w:hAnsi="Arial" w:cs="Arial"/>
          <w:color w:val="000000"/>
          <w:sz w:val="17"/>
          <w:szCs w:val="17"/>
          <w:lang w:val="cs-CZ"/>
        </w:rPr>
      </w:pPr>
      <w:r>
        <w:rPr>
          <w:rFonts w:ascii="Arial" w:hAnsi="Arial" w:cs="Arial"/>
          <w:color w:val="000000"/>
          <w:sz w:val="17"/>
          <w:szCs w:val="17"/>
        </w:rPr>
        <w:t>Slovenská ústredná hvezdáreň, Komárňanská 137, 947 01 Hurbanovo</w:t>
      </w:r>
    </w:p>
    <w:p w:rsidR="00FF0DDE" w:rsidRDefault="00FF0DDE" w:rsidP="007B717C">
      <w:pPr>
        <w:pStyle w:val="western"/>
        <w:shd w:val="clear" w:color="auto" w:fill="FFFFFF"/>
        <w:spacing w:before="0" w:beforeAutospacing="0" w:after="0" w:afterAutospacing="0" w:line="258" w:lineRule="atLeast"/>
        <w:ind w:firstLine="3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Štatút </w:t>
      </w:r>
      <w:r w:rsidR="000F05C9">
        <w:rPr>
          <w:rFonts w:ascii="Arial" w:hAnsi="Arial" w:cs="Arial"/>
          <w:color w:val="000000"/>
          <w:sz w:val="17"/>
          <w:szCs w:val="17"/>
        </w:rPr>
        <w:t xml:space="preserve">okresného kola </w:t>
      </w:r>
      <w:r>
        <w:rPr>
          <w:rFonts w:ascii="Arial" w:hAnsi="Arial" w:cs="Arial"/>
          <w:color w:val="000000"/>
          <w:sz w:val="17"/>
          <w:szCs w:val="17"/>
        </w:rPr>
        <w:t>3</w:t>
      </w:r>
      <w:r w:rsidR="000A508E">
        <w:rPr>
          <w:rFonts w:ascii="Arial" w:hAnsi="Arial" w:cs="Arial"/>
          <w:color w:val="000000"/>
          <w:sz w:val="17"/>
          <w:szCs w:val="17"/>
        </w:rPr>
        <w:t>6</w:t>
      </w:r>
      <w:r>
        <w:rPr>
          <w:rFonts w:ascii="Arial" w:hAnsi="Arial" w:cs="Arial"/>
          <w:color w:val="000000"/>
          <w:sz w:val="17"/>
          <w:szCs w:val="17"/>
        </w:rPr>
        <w:t>. ročníka celoslovenskej vedomostnej</w:t>
      </w:r>
      <w:r w:rsidR="007B717C">
        <w:rPr>
          <w:rFonts w:ascii="Arial" w:hAnsi="Arial" w:cs="Arial"/>
          <w:color w:val="000000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súťaže</w:t>
      </w:r>
    </w:p>
    <w:p w:rsidR="00FF0DDE" w:rsidRDefault="00376DD6" w:rsidP="00FF0DDE">
      <w:pPr>
        <w:pStyle w:val="western"/>
        <w:shd w:val="clear" w:color="auto" w:fill="FFFFFF"/>
        <w:spacing w:before="0" w:beforeAutospacing="0" w:after="0" w:afterAutospacing="0" w:line="258" w:lineRule="atLeast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noProof/>
          <w:color w:val="000000"/>
          <w:sz w:val="17"/>
          <w:szCs w:val="17"/>
        </w:rPr>
        <w:drawing>
          <wp:anchor distT="0" distB="0" distL="114300" distR="114300" simplePos="0" relativeHeight="251659264" behindDoc="1" locked="0" layoutInCell="1" allowOverlap="1" wp14:anchorId="7FD70597" wp14:editId="76FE78CC">
            <wp:simplePos x="0" y="0"/>
            <wp:positionH relativeFrom="column">
              <wp:posOffset>-58420</wp:posOffset>
            </wp:positionH>
            <wp:positionV relativeFrom="paragraph">
              <wp:posOffset>145415</wp:posOffset>
            </wp:positionV>
            <wp:extent cx="1344930" cy="808355"/>
            <wp:effectExtent l="19050" t="0" r="7620" b="0"/>
            <wp:wrapTight wrapText="bothSides">
              <wp:wrapPolygon edited="0">
                <wp:start x="-306" y="0"/>
                <wp:lineTo x="-306" y="20870"/>
                <wp:lineTo x="21722" y="20870"/>
                <wp:lineTo x="21722" y="0"/>
                <wp:lineTo x="-306" y="0"/>
              </wp:wrapPolygon>
            </wp:wrapTight>
            <wp:docPr id="6" name="Obrázek 1" descr="Hvezdáreň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vezdáreň1.jpg"/>
                    <pic:cNvPicPr/>
                  </pic:nvPicPr>
                  <pic:blipFill>
                    <a:blip r:embed="rId4"/>
                    <a:srcRect l="10787" t="2316" r="4432"/>
                    <a:stretch>
                      <a:fillRect/>
                    </a:stretch>
                  </pic:blipFill>
                  <pic:spPr>
                    <a:xfrm>
                      <a:off x="0" y="0"/>
                      <a:ext cx="1344930" cy="808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17"/>
          <w:szCs w:val="17"/>
        </w:rPr>
        <w:drawing>
          <wp:anchor distT="0" distB="0" distL="114300" distR="114300" simplePos="0" relativeHeight="251660288" behindDoc="1" locked="0" layoutInCell="1" allowOverlap="1" wp14:anchorId="1B6D2F8F" wp14:editId="46C647C2">
            <wp:simplePos x="0" y="0"/>
            <wp:positionH relativeFrom="margin">
              <wp:align>right</wp:align>
            </wp:positionH>
            <wp:positionV relativeFrom="paragraph">
              <wp:posOffset>83820</wp:posOffset>
            </wp:positionV>
            <wp:extent cx="1640840" cy="794385"/>
            <wp:effectExtent l="0" t="0" r="0" b="5715"/>
            <wp:wrapTight wrapText="bothSides">
              <wp:wrapPolygon edited="0">
                <wp:start x="0" y="0"/>
                <wp:lineTo x="0" y="21237"/>
                <wp:lineTo x="21316" y="21237"/>
                <wp:lineTo x="21316" y="0"/>
                <wp:lineTo x="0" y="0"/>
              </wp:wrapPolygon>
            </wp:wrapTight>
            <wp:docPr id="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359" t="15038" r="79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79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0DDE">
        <w:rPr>
          <w:rFonts w:ascii="Arial" w:hAnsi="Arial" w:cs="Arial"/>
          <w:color w:val="000000"/>
          <w:sz w:val="17"/>
          <w:szCs w:val="17"/>
        </w:rPr>
        <w:t> </w:t>
      </w:r>
    </w:p>
    <w:p w:rsidR="0026604B" w:rsidRDefault="0026604B" w:rsidP="00FF0DDE">
      <w:pPr>
        <w:pStyle w:val="western"/>
        <w:shd w:val="clear" w:color="auto" w:fill="FFFFFF"/>
        <w:spacing w:before="0" w:beforeAutospacing="0" w:after="0" w:afterAutospacing="0" w:line="258" w:lineRule="atLeast"/>
        <w:jc w:val="center"/>
        <w:rPr>
          <w:rStyle w:val="Vrazn"/>
          <w:color w:val="000000"/>
          <w:sz w:val="36"/>
          <w:szCs w:val="36"/>
        </w:rPr>
      </w:pPr>
    </w:p>
    <w:p w:rsidR="0026604B" w:rsidRDefault="0026604B" w:rsidP="00FF0DDE">
      <w:pPr>
        <w:pStyle w:val="western"/>
        <w:shd w:val="clear" w:color="auto" w:fill="FFFFFF"/>
        <w:spacing w:before="0" w:beforeAutospacing="0" w:after="0" w:afterAutospacing="0" w:line="258" w:lineRule="atLeast"/>
        <w:jc w:val="center"/>
        <w:rPr>
          <w:rStyle w:val="Vrazn"/>
          <w:color w:val="000000"/>
          <w:sz w:val="36"/>
          <w:szCs w:val="36"/>
        </w:rPr>
      </w:pPr>
    </w:p>
    <w:p w:rsidR="00FF0DDE" w:rsidRDefault="00FF0DDE" w:rsidP="00FF0DDE">
      <w:pPr>
        <w:pStyle w:val="western"/>
        <w:shd w:val="clear" w:color="auto" w:fill="FFFFFF"/>
        <w:spacing w:before="0" w:beforeAutospacing="0" w:after="0" w:afterAutospacing="0" w:line="258" w:lineRule="atLeast"/>
        <w:jc w:val="center"/>
        <w:rPr>
          <w:rFonts w:ascii="Arial" w:hAnsi="Arial" w:cs="Arial"/>
          <w:color w:val="000000"/>
          <w:sz w:val="17"/>
          <w:szCs w:val="17"/>
          <w:lang w:val="cs-CZ"/>
        </w:rPr>
      </w:pPr>
      <w:r>
        <w:rPr>
          <w:rStyle w:val="Vrazn"/>
          <w:color w:val="000000"/>
          <w:sz w:val="36"/>
          <w:szCs w:val="36"/>
        </w:rPr>
        <w:t>Čo vieš o hviezdach?</w:t>
      </w:r>
      <w:r w:rsidRPr="001C000B">
        <w:rPr>
          <w:noProof/>
        </w:rPr>
        <w:t xml:space="preserve"> </w:t>
      </w:r>
    </w:p>
    <w:p w:rsidR="00FF0DDE" w:rsidRDefault="00FF0DDE" w:rsidP="00FF0DDE">
      <w:pPr>
        <w:pStyle w:val="western"/>
        <w:shd w:val="clear" w:color="auto" w:fill="FFFFFF"/>
        <w:spacing w:before="0" w:beforeAutospacing="0" w:after="0" w:afterAutospacing="0" w:line="258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</w:t>
      </w:r>
    </w:p>
    <w:p w:rsidR="002274EC" w:rsidRDefault="007B717C" w:rsidP="00156F32">
      <w:pPr>
        <w:pStyle w:val="western"/>
        <w:shd w:val="clear" w:color="auto" w:fill="FFFFFF"/>
        <w:spacing w:before="0" w:beforeAutospacing="0" w:after="0" w:afterAutospacing="0" w:line="258" w:lineRule="atLeast"/>
        <w:rPr>
          <w:rStyle w:val="Vrazn"/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noProof/>
          <w:color w:val="000000"/>
          <w:sz w:val="17"/>
          <w:szCs w:val="17"/>
        </w:rPr>
        <w:drawing>
          <wp:anchor distT="0" distB="0" distL="114300" distR="114300" simplePos="0" relativeHeight="251661312" behindDoc="1" locked="0" layoutInCell="1" allowOverlap="1" wp14:anchorId="3FBBA9E7" wp14:editId="1D71E740">
            <wp:simplePos x="0" y="0"/>
            <wp:positionH relativeFrom="column">
              <wp:posOffset>4305935</wp:posOffset>
            </wp:positionH>
            <wp:positionV relativeFrom="paragraph">
              <wp:posOffset>23495</wp:posOffset>
            </wp:positionV>
            <wp:extent cx="1837690" cy="1158240"/>
            <wp:effectExtent l="19050" t="0" r="0" b="0"/>
            <wp:wrapTight wrapText="bothSides">
              <wp:wrapPolygon edited="0">
                <wp:start x="-224" y="0"/>
                <wp:lineTo x="-224" y="21316"/>
                <wp:lineTo x="21496" y="21316"/>
                <wp:lineTo x="21496" y="0"/>
                <wp:lineTo x="-224" y="0"/>
              </wp:wrapPolygon>
            </wp:wrapTight>
            <wp:docPr id="1" name="obrázek 1" descr="C:\Users\SUH\Desktop\logá\Logo čvo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H\Desktop\logá\Logo čvoh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115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6DAD" w:rsidRPr="001B502C" w:rsidRDefault="0026604B" w:rsidP="0026604B">
      <w:pPr>
        <w:pStyle w:val="western"/>
        <w:shd w:val="clear" w:color="auto" w:fill="FFFFFF"/>
        <w:spacing w:before="0" w:beforeAutospacing="0" w:after="0" w:afterAutospacing="0" w:line="258" w:lineRule="atLeast"/>
        <w:rPr>
          <w:rFonts w:ascii="Arial" w:hAnsi="Arial" w:cs="Arial"/>
          <w:color w:val="000000"/>
          <w:sz w:val="17"/>
          <w:szCs w:val="17"/>
        </w:rPr>
      </w:pPr>
      <w:r w:rsidRPr="001B502C">
        <w:rPr>
          <w:rStyle w:val="Vrazn"/>
          <w:rFonts w:ascii="Arial" w:hAnsi="Arial" w:cs="Arial"/>
          <w:b w:val="0"/>
          <w:color w:val="000000"/>
          <w:sz w:val="17"/>
          <w:szCs w:val="17"/>
        </w:rPr>
        <w:t>Súťaž je akcep</w:t>
      </w:r>
      <w:r w:rsidR="005B6DAD" w:rsidRPr="001B502C">
        <w:rPr>
          <w:rStyle w:val="Vrazn"/>
          <w:rFonts w:ascii="Arial" w:hAnsi="Arial" w:cs="Arial"/>
          <w:b w:val="0"/>
          <w:color w:val="000000"/>
          <w:sz w:val="17"/>
          <w:szCs w:val="17"/>
        </w:rPr>
        <w:t xml:space="preserve">tovaná </w:t>
      </w:r>
      <w:r w:rsidR="005B6DAD" w:rsidRPr="001B502C">
        <w:rPr>
          <w:rFonts w:ascii="Arial" w:hAnsi="Arial" w:cs="Arial"/>
          <w:color w:val="000000"/>
          <w:sz w:val="17"/>
          <w:szCs w:val="17"/>
        </w:rPr>
        <w:t>Ministerstvom školstva, vedy, výskumu a športu SR.</w:t>
      </w:r>
    </w:p>
    <w:p w:rsidR="008830E5" w:rsidRPr="001B502C" w:rsidRDefault="008830E5" w:rsidP="0026604B">
      <w:pPr>
        <w:pStyle w:val="western"/>
        <w:shd w:val="clear" w:color="auto" w:fill="FFFFFF"/>
        <w:spacing w:before="0" w:beforeAutospacing="0" w:after="0" w:afterAutospacing="0" w:line="258" w:lineRule="atLeast"/>
        <w:rPr>
          <w:rFonts w:ascii="Arial" w:hAnsi="Arial" w:cs="Arial"/>
          <w:color w:val="000000"/>
          <w:sz w:val="17"/>
          <w:szCs w:val="17"/>
        </w:rPr>
      </w:pPr>
    </w:p>
    <w:p w:rsidR="00156F32" w:rsidRDefault="00156F32" w:rsidP="00156F32">
      <w:pPr>
        <w:pStyle w:val="western"/>
        <w:shd w:val="clear" w:color="auto" w:fill="FFFFFF"/>
        <w:spacing w:before="0" w:beforeAutospacing="0" w:after="0" w:afterAutospacing="0" w:line="258" w:lineRule="atLeast"/>
        <w:rPr>
          <w:rFonts w:ascii="Arial" w:hAnsi="Arial" w:cs="Arial"/>
          <w:color w:val="000000"/>
          <w:sz w:val="17"/>
          <w:szCs w:val="17"/>
          <w:lang w:val="cs-CZ"/>
        </w:rPr>
      </w:pPr>
      <w:r>
        <w:rPr>
          <w:rStyle w:val="Vrazn"/>
          <w:rFonts w:ascii="Arial" w:hAnsi="Arial" w:cs="Arial"/>
          <w:color w:val="000000"/>
          <w:sz w:val="17"/>
          <w:szCs w:val="17"/>
        </w:rPr>
        <w:t>Vyhlasovateľ:</w:t>
      </w:r>
      <w:r>
        <w:rPr>
          <w:rFonts w:ascii="Arial" w:hAnsi="Arial" w:cs="Arial"/>
          <w:color w:val="000000"/>
          <w:sz w:val="17"/>
          <w:szCs w:val="17"/>
        </w:rPr>
        <w:t> Slovenská ústredná hvezdáreň v Hurbanove v spolupráci s hvezdárňami a planetáriami, astronomickými kabinetmi, osvetovými strediskami, centrami voľného času a regionálnymi kultúrnymi centrami</w:t>
      </w:r>
    </w:p>
    <w:p w:rsidR="00156F32" w:rsidRDefault="00156F32" w:rsidP="00156F32">
      <w:pPr>
        <w:pStyle w:val="western"/>
        <w:shd w:val="clear" w:color="auto" w:fill="FFFFFF"/>
        <w:spacing w:before="0" w:beforeAutospacing="0" w:after="0" w:afterAutospacing="0" w:line="258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</w:t>
      </w:r>
    </w:p>
    <w:p w:rsidR="00156F32" w:rsidRDefault="00156F32" w:rsidP="00156F32">
      <w:pPr>
        <w:pStyle w:val="western"/>
        <w:shd w:val="clear" w:color="auto" w:fill="FFFFFF"/>
        <w:spacing w:before="0" w:beforeAutospacing="0" w:after="0" w:afterAutospacing="0" w:line="258" w:lineRule="atLeast"/>
        <w:rPr>
          <w:rFonts w:ascii="Arial" w:hAnsi="Arial" w:cs="Arial"/>
          <w:color w:val="000000"/>
          <w:sz w:val="17"/>
          <w:szCs w:val="17"/>
          <w:lang w:val="cs-CZ"/>
        </w:rPr>
      </w:pPr>
      <w:r>
        <w:rPr>
          <w:rStyle w:val="Vrazn"/>
          <w:rFonts w:ascii="Arial" w:hAnsi="Arial" w:cs="Arial"/>
          <w:color w:val="000000"/>
          <w:sz w:val="17"/>
          <w:szCs w:val="17"/>
        </w:rPr>
        <w:t>Podmienky:</w:t>
      </w:r>
      <w:r>
        <w:rPr>
          <w:rFonts w:ascii="Arial" w:hAnsi="Arial" w:cs="Arial"/>
          <w:color w:val="000000"/>
          <w:sz w:val="17"/>
          <w:szCs w:val="17"/>
        </w:rPr>
        <w:t> Súťažiť sa bude v troch kategóriách:</w:t>
      </w:r>
    </w:p>
    <w:p w:rsidR="00156F32" w:rsidRDefault="00156F32" w:rsidP="00156F32">
      <w:pPr>
        <w:pStyle w:val="western"/>
        <w:shd w:val="clear" w:color="auto" w:fill="FFFFFF"/>
        <w:spacing w:before="0" w:beforeAutospacing="0" w:after="0" w:afterAutospacing="0" w:line="258" w:lineRule="atLeast"/>
        <w:rPr>
          <w:rFonts w:ascii="Arial" w:hAnsi="Arial" w:cs="Arial"/>
          <w:color w:val="000000"/>
          <w:sz w:val="17"/>
          <w:szCs w:val="17"/>
          <w:lang w:val="cs-CZ"/>
        </w:rPr>
      </w:pPr>
      <w:r>
        <w:rPr>
          <w:rStyle w:val="Vrazn"/>
          <w:rFonts w:ascii="Arial" w:hAnsi="Arial" w:cs="Arial"/>
          <w:color w:val="000000"/>
          <w:sz w:val="17"/>
          <w:szCs w:val="17"/>
        </w:rPr>
        <w:t>1. kategória</w:t>
      </w:r>
      <w:r>
        <w:rPr>
          <w:rFonts w:ascii="Arial" w:hAnsi="Arial" w:cs="Arial"/>
          <w:color w:val="000000"/>
          <w:sz w:val="17"/>
          <w:szCs w:val="17"/>
        </w:rPr>
        <w:t> - žiaci základných škôl 4.- 6. ročník a 1. ročník 8 - ročného gymnázia</w:t>
      </w:r>
    </w:p>
    <w:p w:rsidR="00156F32" w:rsidRDefault="00156F32" w:rsidP="00156F32">
      <w:pPr>
        <w:pStyle w:val="western"/>
        <w:shd w:val="clear" w:color="auto" w:fill="FFFFFF"/>
        <w:spacing w:before="0" w:beforeAutospacing="0" w:after="0" w:afterAutospacing="0" w:line="258" w:lineRule="atLeast"/>
        <w:rPr>
          <w:rFonts w:ascii="Arial" w:hAnsi="Arial" w:cs="Arial"/>
          <w:color w:val="000000"/>
          <w:sz w:val="17"/>
          <w:szCs w:val="17"/>
          <w:lang w:val="cs-CZ"/>
        </w:rPr>
      </w:pPr>
      <w:r>
        <w:rPr>
          <w:rStyle w:val="Vrazn"/>
          <w:rFonts w:ascii="Arial" w:hAnsi="Arial" w:cs="Arial"/>
          <w:color w:val="000000"/>
          <w:sz w:val="17"/>
          <w:szCs w:val="17"/>
        </w:rPr>
        <w:t>2. kategória</w:t>
      </w:r>
      <w:r>
        <w:rPr>
          <w:rFonts w:ascii="Arial" w:hAnsi="Arial" w:cs="Arial"/>
          <w:color w:val="000000"/>
          <w:sz w:val="17"/>
          <w:szCs w:val="17"/>
        </w:rPr>
        <w:t> - žiaci základnýc</w:t>
      </w:r>
      <w:r w:rsidR="0036144E">
        <w:rPr>
          <w:rFonts w:ascii="Arial" w:hAnsi="Arial" w:cs="Arial"/>
          <w:color w:val="000000"/>
          <w:sz w:val="17"/>
          <w:szCs w:val="17"/>
        </w:rPr>
        <w:t xml:space="preserve">h škôl 7.- 9. ročník; </w:t>
      </w:r>
      <w:r>
        <w:rPr>
          <w:rFonts w:ascii="Arial" w:hAnsi="Arial" w:cs="Arial"/>
          <w:color w:val="000000"/>
          <w:sz w:val="17"/>
          <w:szCs w:val="17"/>
        </w:rPr>
        <w:t xml:space="preserve"> 2.- 4. ročník 8 - ročného gymnázia</w:t>
      </w:r>
      <w:r w:rsidR="0036144E">
        <w:rPr>
          <w:rFonts w:ascii="Arial" w:hAnsi="Arial" w:cs="Arial"/>
          <w:color w:val="000000"/>
          <w:sz w:val="17"/>
          <w:szCs w:val="17"/>
        </w:rPr>
        <w:t xml:space="preserve"> a 1. ročník 5 – ročného gymnázia</w:t>
      </w:r>
    </w:p>
    <w:p w:rsidR="00156F32" w:rsidRDefault="00156F32" w:rsidP="00156F32">
      <w:pPr>
        <w:pStyle w:val="western"/>
        <w:shd w:val="clear" w:color="auto" w:fill="FFFFFF"/>
        <w:spacing w:before="0" w:beforeAutospacing="0" w:after="0" w:afterAutospacing="0" w:line="258" w:lineRule="atLeast"/>
        <w:rPr>
          <w:rFonts w:ascii="Arial" w:hAnsi="Arial" w:cs="Arial"/>
          <w:color w:val="000000"/>
          <w:sz w:val="17"/>
          <w:szCs w:val="17"/>
          <w:lang w:val="cs-CZ"/>
        </w:rPr>
      </w:pPr>
      <w:r>
        <w:rPr>
          <w:rStyle w:val="Vrazn"/>
          <w:rFonts w:ascii="Arial" w:hAnsi="Arial" w:cs="Arial"/>
          <w:color w:val="000000"/>
          <w:sz w:val="17"/>
          <w:szCs w:val="17"/>
        </w:rPr>
        <w:t>3. kategória</w:t>
      </w:r>
      <w:r>
        <w:rPr>
          <w:rFonts w:ascii="Arial" w:hAnsi="Arial" w:cs="Arial"/>
          <w:color w:val="000000"/>
          <w:sz w:val="17"/>
          <w:szCs w:val="17"/>
        </w:rPr>
        <w:t> -</w:t>
      </w:r>
      <w:r w:rsidR="0036144E">
        <w:rPr>
          <w:rFonts w:ascii="Arial" w:hAnsi="Arial" w:cs="Arial"/>
          <w:color w:val="000000"/>
          <w:sz w:val="17"/>
          <w:szCs w:val="17"/>
        </w:rPr>
        <w:t xml:space="preserve"> žiaci stredných škôl, gymnázií, </w:t>
      </w:r>
      <w:r>
        <w:rPr>
          <w:rFonts w:ascii="Arial" w:hAnsi="Arial" w:cs="Arial"/>
          <w:color w:val="000000"/>
          <w:sz w:val="17"/>
          <w:szCs w:val="17"/>
        </w:rPr>
        <w:t xml:space="preserve"> 5.- 8. ročník 8 - ročného gymnázia</w:t>
      </w:r>
      <w:r w:rsidR="0036144E">
        <w:rPr>
          <w:rFonts w:ascii="Arial" w:hAnsi="Arial" w:cs="Arial"/>
          <w:color w:val="000000"/>
          <w:sz w:val="17"/>
          <w:szCs w:val="17"/>
        </w:rPr>
        <w:t xml:space="preserve"> a 2. – 5. ročník 5 – ročného gymnázia</w:t>
      </w:r>
    </w:p>
    <w:p w:rsidR="00156F32" w:rsidRDefault="00156F32" w:rsidP="00156F32">
      <w:pPr>
        <w:pStyle w:val="western"/>
        <w:shd w:val="clear" w:color="auto" w:fill="FFFFFF"/>
        <w:spacing w:before="0" w:beforeAutospacing="0" w:after="0" w:afterAutospacing="0" w:line="258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</w:t>
      </w:r>
    </w:p>
    <w:p w:rsidR="00156F32" w:rsidRDefault="00156F32" w:rsidP="00156F32">
      <w:pPr>
        <w:pStyle w:val="western"/>
        <w:shd w:val="clear" w:color="auto" w:fill="FFFFFF"/>
        <w:spacing w:before="0" w:beforeAutospacing="0" w:after="0" w:afterAutospacing="0" w:line="258" w:lineRule="atLeast"/>
        <w:rPr>
          <w:rFonts w:ascii="Arial" w:hAnsi="Arial" w:cs="Arial"/>
          <w:color w:val="000000"/>
          <w:sz w:val="17"/>
          <w:szCs w:val="17"/>
          <w:lang w:val="cs-CZ"/>
        </w:rPr>
      </w:pPr>
      <w:r>
        <w:rPr>
          <w:rFonts w:ascii="Arial" w:hAnsi="Arial" w:cs="Arial"/>
          <w:color w:val="000000"/>
          <w:sz w:val="17"/>
          <w:szCs w:val="17"/>
        </w:rPr>
        <w:t>Súťaž je určená pre</w:t>
      </w:r>
      <w:r>
        <w:rPr>
          <w:rStyle w:val="Vrazn"/>
          <w:rFonts w:ascii="Arial" w:hAnsi="Arial" w:cs="Arial"/>
          <w:color w:val="000000"/>
          <w:sz w:val="17"/>
          <w:szCs w:val="17"/>
        </w:rPr>
        <w:t> jednotlivcov</w:t>
      </w:r>
      <w:r>
        <w:rPr>
          <w:rFonts w:ascii="Arial" w:hAnsi="Arial" w:cs="Arial"/>
          <w:color w:val="000000"/>
          <w:sz w:val="17"/>
          <w:szCs w:val="17"/>
        </w:rPr>
        <w:t>, všetkých záujemcov o astronómiu. Obsahovú náplň budú tvoriť otázky z nasledujúcich okruhov: </w:t>
      </w:r>
      <w:bookmarkStart w:id="0" w:name="_Hlk218755520"/>
      <w:r>
        <w:rPr>
          <w:rStyle w:val="Vrazn"/>
          <w:rFonts w:ascii="Arial" w:hAnsi="Arial" w:cs="Arial"/>
          <w:color w:val="000000"/>
          <w:sz w:val="17"/>
          <w:szCs w:val="17"/>
        </w:rPr>
        <w:t>všeobecná astronómia, astrofyzika, história astronómie, slnečná sústava, astronomické prístroje, využitie kozmonautických prostriedkov v astronómii.</w:t>
      </w:r>
    </w:p>
    <w:p w:rsidR="000F05C9" w:rsidRDefault="00156F32" w:rsidP="00156F32">
      <w:pPr>
        <w:pStyle w:val="western"/>
        <w:shd w:val="clear" w:color="auto" w:fill="FFFFFF"/>
        <w:spacing w:before="0" w:beforeAutospacing="0" w:after="0" w:afterAutospacing="0" w:line="258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</w:t>
      </w:r>
      <w:bookmarkEnd w:id="0"/>
    </w:p>
    <w:p w:rsidR="00156F32" w:rsidRDefault="00156F32" w:rsidP="00156F32">
      <w:pPr>
        <w:pStyle w:val="western"/>
        <w:shd w:val="clear" w:color="auto" w:fill="FFFFFF"/>
        <w:spacing w:before="0" w:beforeAutospacing="0" w:after="0" w:afterAutospacing="0" w:line="258" w:lineRule="atLeast"/>
        <w:rPr>
          <w:rFonts w:ascii="Arial" w:hAnsi="Arial" w:cs="Arial"/>
          <w:color w:val="000000"/>
          <w:sz w:val="17"/>
          <w:szCs w:val="17"/>
          <w:lang w:val="cs-CZ"/>
        </w:rPr>
      </w:pPr>
      <w:r>
        <w:rPr>
          <w:rStyle w:val="Vrazn"/>
          <w:rFonts w:ascii="Arial" w:hAnsi="Arial" w:cs="Arial"/>
          <w:color w:val="000000"/>
          <w:sz w:val="17"/>
          <w:szCs w:val="17"/>
        </w:rPr>
        <w:t>Priebeh súťaže:</w:t>
      </w:r>
    </w:p>
    <w:p w:rsidR="00156F32" w:rsidRDefault="00156F32" w:rsidP="00156F32">
      <w:pPr>
        <w:pStyle w:val="western"/>
        <w:shd w:val="clear" w:color="auto" w:fill="FFFFFF"/>
        <w:spacing w:before="0" w:beforeAutospacing="0" w:after="0" w:afterAutospacing="0" w:line="258" w:lineRule="atLeast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Súťaž bude trojstupňová:</w:t>
      </w:r>
      <w:r w:rsidR="000F05C9">
        <w:rPr>
          <w:rFonts w:ascii="Arial" w:hAnsi="Arial" w:cs="Arial"/>
          <w:color w:val="000000"/>
          <w:sz w:val="17"/>
          <w:szCs w:val="17"/>
        </w:rPr>
        <w:t xml:space="preserve"> </w:t>
      </w:r>
      <w:r w:rsidR="000F05C9" w:rsidRPr="000F05C9">
        <w:rPr>
          <w:rFonts w:ascii="Arial" w:hAnsi="Arial" w:cs="Arial"/>
          <w:b/>
          <w:bCs/>
          <w:color w:val="000000"/>
          <w:sz w:val="17"/>
          <w:szCs w:val="17"/>
        </w:rPr>
        <w:t>okresné kolá, krajské kolá, celoslovenské kolo</w:t>
      </w:r>
    </w:p>
    <w:p w:rsidR="000F05C9" w:rsidRPr="000F05C9" w:rsidRDefault="000F05C9" w:rsidP="00156F32">
      <w:pPr>
        <w:pStyle w:val="western"/>
        <w:shd w:val="clear" w:color="auto" w:fill="FFFFFF"/>
        <w:spacing w:before="0" w:beforeAutospacing="0" w:after="0" w:afterAutospacing="0" w:line="258" w:lineRule="atLeast"/>
        <w:rPr>
          <w:rFonts w:ascii="Arial" w:hAnsi="Arial" w:cs="Arial"/>
          <w:b/>
          <w:bCs/>
          <w:color w:val="000000"/>
          <w:sz w:val="17"/>
          <w:szCs w:val="17"/>
          <w:lang w:val="cs-CZ"/>
        </w:rPr>
      </w:pPr>
    </w:p>
    <w:p w:rsidR="00156F32" w:rsidRDefault="00156F32" w:rsidP="00156F32">
      <w:pPr>
        <w:pStyle w:val="western"/>
        <w:shd w:val="clear" w:color="auto" w:fill="FFFFFF"/>
        <w:spacing w:before="0" w:beforeAutospacing="0" w:after="0" w:afterAutospacing="0" w:line="258" w:lineRule="atLeast"/>
        <w:rPr>
          <w:rFonts w:ascii="Arial" w:hAnsi="Arial" w:cs="Arial"/>
          <w:color w:val="000000"/>
          <w:sz w:val="17"/>
          <w:szCs w:val="17"/>
          <w:lang w:val="cs-CZ"/>
        </w:rPr>
      </w:pPr>
      <w:r>
        <w:rPr>
          <w:rStyle w:val="Vrazn"/>
          <w:rFonts w:ascii="Arial" w:hAnsi="Arial" w:cs="Arial"/>
          <w:color w:val="000000"/>
          <w:sz w:val="17"/>
          <w:szCs w:val="17"/>
        </w:rPr>
        <w:t>Postupový kľúč:</w:t>
      </w:r>
    </w:p>
    <w:p w:rsidR="00156F32" w:rsidRDefault="00156F32" w:rsidP="00156F32">
      <w:pPr>
        <w:pStyle w:val="western"/>
        <w:shd w:val="clear" w:color="auto" w:fill="FFFFFF"/>
        <w:spacing w:before="0" w:beforeAutospacing="0" w:after="0" w:afterAutospacing="0" w:line="258" w:lineRule="atLeast"/>
        <w:ind w:left="1418"/>
        <w:rPr>
          <w:rFonts w:ascii="Arial" w:hAnsi="Arial" w:cs="Arial"/>
          <w:color w:val="000000"/>
          <w:sz w:val="17"/>
          <w:szCs w:val="17"/>
          <w:lang w:val="cs-CZ"/>
        </w:rPr>
      </w:pPr>
      <w:r>
        <w:rPr>
          <w:rFonts w:ascii="Arial" w:hAnsi="Arial" w:cs="Arial"/>
          <w:color w:val="000000"/>
          <w:sz w:val="17"/>
          <w:szCs w:val="17"/>
        </w:rPr>
        <w:t>Do krajských kôl budú postupovať jednotlivci umiestnení na 1. až 3. mieste v okresných resp. regionálnych kolách. Do celoslovenského kola budú postupovať</w:t>
      </w:r>
      <w:r w:rsidR="00574E04">
        <w:rPr>
          <w:rFonts w:ascii="Arial" w:hAnsi="Arial" w:cs="Arial"/>
          <w:color w:val="000000"/>
          <w:sz w:val="17"/>
          <w:szCs w:val="17"/>
        </w:rPr>
        <w:t xml:space="preserve"> jednotlivci </w:t>
      </w:r>
      <w:r>
        <w:rPr>
          <w:rFonts w:ascii="Arial" w:hAnsi="Arial" w:cs="Arial"/>
          <w:color w:val="000000"/>
          <w:sz w:val="17"/>
          <w:szCs w:val="17"/>
        </w:rPr>
        <w:t>umiestnení na 1. až 3. mieste v krajských kolách.</w:t>
      </w:r>
    </w:p>
    <w:p w:rsidR="00156F32" w:rsidRDefault="00156F32" w:rsidP="00156F32">
      <w:pPr>
        <w:pStyle w:val="western"/>
        <w:shd w:val="clear" w:color="auto" w:fill="FFFFFF"/>
        <w:spacing w:before="0" w:beforeAutospacing="0" w:after="0" w:afterAutospacing="0" w:line="258" w:lineRule="atLeast"/>
        <w:ind w:left="1410" w:hanging="1410"/>
        <w:rPr>
          <w:rFonts w:ascii="Arial" w:hAnsi="Arial" w:cs="Arial"/>
          <w:color w:val="000000"/>
          <w:sz w:val="17"/>
          <w:szCs w:val="17"/>
          <w:lang w:val="cs-CZ"/>
        </w:rPr>
      </w:pPr>
      <w:r>
        <w:rPr>
          <w:rStyle w:val="Vrazn"/>
          <w:rFonts w:ascii="Arial" w:hAnsi="Arial" w:cs="Arial"/>
          <w:color w:val="000000"/>
          <w:sz w:val="17"/>
          <w:szCs w:val="17"/>
        </w:rPr>
        <w:t>Porota:</w:t>
      </w:r>
    </w:p>
    <w:p w:rsidR="00156F32" w:rsidRDefault="00C360AE" w:rsidP="00156F32">
      <w:pPr>
        <w:pStyle w:val="western"/>
        <w:shd w:val="clear" w:color="auto" w:fill="FFFFFF"/>
        <w:spacing w:before="0" w:beforeAutospacing="0" w:after="0" w:afterAutospacing="0" w:line="258" w:lineRule="atLeast"/>
        <w:ind w:left="1410" w:hanging="1410"/>
        <w:rPr>
          <w:rFonts w:ascii="Arial" w:hAnsi="Arial" w:cs="Arial"/>
          <w:color w:val="000000"/>
          <w:sz w:val="17"/>
          <w:szCs w:val="17"/>
          <w:lang w:val="cs-CZ"/>
        </w:rPr>
      </w:pPr>
      <w:r>
        <w:rPr>
          <w:rFonts w:ascii="Arial" w:hAnsi="Arial" w:cs="Arial"/>
          <w:color w:val="000000"/>
          <w:sz w:val="17"/>
          <w:szCs w:val="17"/>
        </w:rPr>
        <w:tab/>
      </w:r>
      <w:r w:rsidR="00156F32">
        <w:rPr>
          <w:rFonts w:ascii="Arial" w:hAnsi="Arial" w:cs="Arial"/>
          <w:color w:val="000000"/>
          <w:sz w:val="17"/>
          <w:szCs w:val="17"/>
        </w:rPr>
        <w:t>1. Pre okresné kolá menuje porotu organizátor okresného kola v príslušnom okrese.</w:t>
      </w:r>
    </w:p>
    <w:p w:rsidR="00156F32" w:rsidRDefault="00156F32" w:rsidP="00156F32">
      <w:pPr>
        <w:pStyle w:val="western"/>
        <w:shd w:val="clear" w:color="auto" w:fill="FFFFFF"/>
        <w:spacing w:before="0" w:beforeAutospacing="0" w:after="0" w:afterAutospacing="0" w:line="258" w:lineRule="atLeast"/>
        <w:ind w:left="1410"/>
        <w:rPr>
          <w:rFonts w:ascii="Arial" w:hAnsi="Arial" w:cs="Arial"/>
          <w:color w:val="000000"/>
          <w:sz w:val="17"/>
          <w:szCs w:val="17"/>
          <w:lang w:val="cs-CZ"/>
        </w:rPr>
      </w:pPr>
      <w:r>
        <w:rPr>
          <w:rFonts w:ascii="Arial" w:hAnsi="Arial" w:cs="Arial"/>
          <w:color w:val="000000"/>
          <w:sz w:val="17"/>
          <w:szCs w:val="17"/>
        </w:rPr>
        <w:t>2. Pre krajské kolá menuje minimálne trojčlennú porotu organizátor krajského kola v príslušnom kraji pre každú kategóriu zvlášť.</w:t>
      </w:r>
    </w:p>
    <w:p w:rsidR="00156F32" w:rsidRDefault="00156F32" w:rsidP="00156F32">
      <w:pPr>
        <w:pStyle w:val="western"/>
        <w:shd w:val="clear" w:color="auto" w:fill="FFFFFF"/>
        <w:spacing w:before="0" w:beforeAutospacing="0" w:after="0" w:afterAutospacing="0" w:line="258" w:lineRule="atLeast"/>
        <w:ind w:left="1410"/>
        <w:rPr>
          <w:rFonts w:ascii="Arial" w:hAnsi="Arial" w:cs="Arial"/>
          <w:color w:val="000000"/>
          <w:sz w:val="17"/>
          <w:szCs w:val="17"/>
          <w:lang w:val="cs-CZ"/>
        </w:rPr>
      </w:pPr>
      <w:r>
        <w:rPr>
          <w:rFonts w:ascii="Arial" w:hAnsi="Arial" w:cs="Arial"/>
          <w:color w:val="000000"/>
          <w:sz w:val="17"/>
          <w:szCs w:val="17"/>
        </w:rPr>
        <w:t>3. Pre celoslovenské kolo menuje päťčlennú porotu generálny riaditeľ Slovenskej ústrednej hvezdárne v Hurbanove pre každú kategóriu zvlášť.</w:t>
      </w:r>
    </w:p>
    <w:p w:rsidR="000F05C9" w:rsidRDefault="00156F32" w:rsidP="00156F32">
      <w:pPr>
        <w:pStyle w:val="western"/>
        <w:shd w:val="clear" w:color="auto" w:fill="FFFFFF"/>
        <w:spacing w:before="0" w:beforeAutospacing="0" w:after="0" w:afterAutospacing="0" w:line="258" w:lineRule="atLeast"/>
        <w:ind w:left="1410" w:hanging="141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</w:t>
      </w:r>
    </w:p>
    <w:p w:rsidR="00156F32" w:rsidRDefault="00156F32" w:rsidP="000F05C9">
      <w:pPr>
        <w:pStyle w:val="western"/>
        <w:shd w:val="clear" w:color="auto" w:fill="FFFFFF"/>
        <w:spacing w:before="0" w:beforeAutospacing="0" w:after="0" w:afterAutospacing="0" w:line="258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</w:t>
      </w:r>
    </w:p>
    <w:p w:rsidR="00156F32" w:rsidRDefault="00156F32" w:rsidP="000F05C9">
      <w:pPr>
        <w:tabs>
          <w:tab w:val="left" w:pos="1418"/>
        </w:tabs>
        <w:spacing w:line="360" w:lineRule="auto"/>
        <w:ind w:left="1410" w:hanging="1410"/>
        <w:rPr>
          <w:rFonts w:ascii="Arial" w:hAnsi="Arial"/>
          <w:b/>
          <w:bCs/>
          <w:sz w:val="17"/>
          <w:szCs w:val="17"/>
        </w:rPr>
      </w:pPr>
      <w:r>
        <w:rPr>
          <w:rStyle w:val="Vrazn"/>
          <w:rFonts w:ascii="Arial" w:hAnsi="Arial" w:cs="Arial"/>
          <w:color w:val="000000"/>
          <w:sz w:val="17"/>
          <w:szCs w:val="17"/>
        </w:rPr>
        <w:t>Termín:</w:t>
      </w:r>
      <w:r w:rsidR="00C360AE">
        <w:rPr>
          <w:rStyle w:val="Vrazn"/>
          <w:rFonts w:ascii="Arial" w:hAnsi="Arial" w:cs="Arial"/>
          <w:color w:val="000000"/>
          <w:sz w:val="17"/>
          <w:szCs w:val="17"/>
        </w:rPr>
        <w:t xml:space="preserve"> </w:t>
      </w:r>
      <w:r w:rsidR="00A916F4">
        <w:rPr>
          <w:rStyle w:val="Vrazn"/>
          <w:rFonts w:ascii="Arial" w:hAnsi="Arial" w:cs="Arial"/>
          <w:color w:val="000000"/>
          <w:sz w:val="17"/>
          <w:szCs w:val="17"/>
        </w:rPr>
        <w:t xml:space="preserve"> </w:t>
      </w:r>
      <w:r w:rsidR="00A916F4">
        <w:rPr>
          <w:rStyle w:val="Vrazn"/>
          <w:rFonts w:ascii="Arial" w:hAnsi="Arial" w:cs="Arial"/>
          <w:color w:val="000000"/>
          <w:sz w:val="17"/>
          <w:szCs w:val="17"/>
        </w:rPr>
        <w:tab/>
      </w:r>
      <w:r w:rsidR="00E535C8" w:rsidRPr="00E535C8">
        <w:rPr>
          <w:rStyle w:val="Vrazn"/>
          <w:rFonts w:ascii="Arial" w:hAnsi="Arial" w:cs="Arial"/>
          <w:color w:val="000000"/>
          <w:sz w:val="17"/>
          <w:szCs w:val="17"/>
          <w:u w:val="single"/>
        </w:rPr>
        <w:t>Okresné</w:t>
      </w:r>
      <w:r w:rsidR="004168F4" w:rsidRPr="00E535C8">
        <w:rPr>
          <w:rFonts w:ascii="Arial" w:hAnsi="Arial"/>
          <w:b/>
          <w:bCs/>
          <w:sz w:val="17"/>
          <w:szCs w:val="17"/>
          <w:u w:val="single"/>
        </w:rPr>
        <w:t xml:space="preserve"> kolo</w:t>
      </w:r>
      <w:r w:rsidR="00E535C8">
        <w:rPr>
          <w:rFonts w:ascii="Arial" w:hAnsi="Arial"/>
          <w:b/>
          <w:bCs/>
          <w:sz w:val="17"/>
          <w:szCs w:val="17"/>
        </w:rPr>
        <w:t xml:space="preserve">: </w:t>
      </w:r>
      <w:r w:rsidR="000F05C9">
        <w:rPr>
          <w:rFonts w:ascii="Arial" w:hAnsi="Arial"/>
          <w:b/>
          <w:bCs/>
          <w:sz w:val="17"/>
          <w:szCs w:val="17"/>
        </w:rPr>
        <w:t xml:space="preserve">sa uskutoční dňa </w:t>
      </w:r>
      <w:r w:rsidR="000A508E">
        <w:rPr>
          <w:rFonts w:ascii="Arial" w:hAnsi="Arial"/>
          <w:b/>
          <w:bCs/>
          <w:sz w:val="17"/>
          <w:szCs w:val="17"/>
        </w:rPr>
        <w:t>6</w:t>
      </w:r>
      <w:r w:rsidR="000F05C9">
        <w:rPr>
          <w:rFonts w:ascii="Arial" w:hAnsi="Arial"/>
          <w:b/>
          <w:bCs/>
          <w:sz w:val="17"/>
          <w:szCs w:val="17"/>
        </w:rPr>
        <w:t>.3.202</w:t>
      </w:r>
      <w:r w:rsidR="000A508E">
        <w:rPr>
          <w:rFonts w:ascii="Arial" w:hAnsi="Arial"/>
          <w:b/>
          <w:bCs/>
          <w:sz w:val="17"/>
          <w:szCs w:val="17"/>
        </w:rPr>
        <w:t>6</w:t>
      </w:r>
      <w:r w:rsidR="000F05C9">
        <w:rPr>
          <w:rFonts w:ascii="Arial" w:hAnsi="Arial"/>
          <w:b/>
          <w:bCs/>
          <w:sz w:val="17"/>
          <w:szCs w:val="17"/>
        </w:rPr>
        <w:t xml:space="preserve"> o 10.00 v priestoroch učebne Tribečského osvetového </w:t>
      </w:r>
      <w:r w:rsidR="006A5E76">
        <w:rPr>
          <w:rFonts w:ascii="Arial" w:hAnsi="Arial"/>
          <w:b/>
          <w:bCs/>
          <w:sz w:val="17"/>
          <w:szCs w:val="17"/>
        </w:rPr>
        <w:t>strediska v Topoľčanoch.</w:t>
      </w:r>
    </w:p>
    <w:p w:rsidR="00873FE5" w:rsidRPr="00873FE5" w:rsidRDefault="00873FE5" w:rsidP="00873FE5">
      <w:pPr>
        <w:tabs>
          <w:tab w:val="left" w:pos="1418"/>
        </w:tabs>
        <w:spacing w:line="360" w:lineRule="auto"/>
        <w:ind w:left="1410" w:hanging="1410"/>
        <w:rPr>
          <w:rFonts w:ascii="Arial" w:hAnsi="Arial" w:cs="Arial"/>
          <w:color w:val="000000"/>
          <w:sz w:val="17"/>
          <w:szCs w:val="17"/>
        </w:rPr>
      </w:pPr>
      <w:r w:rsidRPr="00873FE5">
        <w:rPr>
          <w:rFonts w:ascii="Arial" w:hAnsi="Arial" w:cs="Arial"/>
          <w:b/>
          <w:bCs/>
          <w:color w:val="000000"/>
          <w:sz w:val="17"/>
          <w:szCs w:val="17"/>
        </w:rPr>
        <w:t>Okresný organizátor</w:t>
      </w:r>
      <w:r w:rsidRPr="00873FE5">
        <w:rPr>
          <w:rFonts w:ascii="Arial" w:hAnsi="Arial" w:cs="Arial"/>
          <w:color w:val="000000"/>
          <w:sz w:val="17"/>
          <w:szCs w:val="17"/>
        </w:rPr>
        <w:t>:</w:t>
      </w:r>
    </w:p>
    <w:p w:rsidR="00873FE5" w:rsidRPr="00873FE5" w:rsidRDefault="00873FE5" w:rsidP="00873FE5">
      <w:pPr>
        <w:tabs>
          <w:tab w:val="left" w:pos="1418"/>
        </w:tabs>
        <w:spacing w:line="360" w:lineRule="auto"/>
        <w:ind w:left="1410" w:hanging="1410"/>
        <w:rPr>
          <w:rFonts w:ascii="Arial" w:hAnsi="Arial" w:cs="Arial"/>
          <w:color w:val="000000"/>
          <w:sz w:val="17"/>
          <w:szCs w:val="17"/>
        </w:rPr>
      </w:pPr>
      <w:r w:rsidRPr="00873FE5">
        <w:rPr>
          <w:rFonts w:ascii="Arial" w:hAnsi="Arial" w:cs="Arial"/>
          <w:color w:val="000000"/>
          <w:sz w:val="17"/>
          <w:szCs w:val="17"/>
        </w:rPr>
        <w:t>Tribečské osvetové stredisko v Topoľčanoch, Stummerova 385/16, 95501 Topoľčany</w:t>
      </w:r>
    </w:p>
    <w:p w:rsidR="00873FE5" w:rsidRPr="00873FE5" w:rsidRDefault="00873FE5" w:rsidP="00873FE5">
      <w:pPr>
        <w:tabs>
          <w:tab w:val="left" w:pos="1418"/>
        </w:tabs>
        <w:spacing w:line="360" w:lineRule="auto"/>
        <w:ind w:left="1410" w:hanging="1410"/>
        <w:rPr>
          <w:rFonts w:ascii="Arial" w:hAnsi="Arial" w:cs="Arial"/>
          <w:color w:val="000000"/>
          <w:sz w:val="17"/>
          <w:szCs w:val="17"/>
        </w:rPr>
      </w:pPr>
      <w:r w:rsidRPr="00873FE5">
        <w:rPr>
          <w:rFonts w:ascii="Arial" w:hAnsi="Arial" w:cs="Arial"/>
          <w:color w:val="000000"/>
          <w:sz w:val="17"/>
          <w:szCs w:val="17"/>
        </w:rPr>
        <w:t>Zodpovedná osoba: Janette Kúdelová, kudelova@toposveta.sk</w:t>
      </w:r>
    </w:p>
    <w:p w:rsidR="00156F32" w:rsidRDefault="00156F32" w:rsidP="00156F32">
      <w:pPr>
        <w:pStyle w:val="western"/>
        <w:shd w:val="clear" w:color="auto" w:fill="FFFFFF"/>
        <w:spacing w:before="0" w:beforeAutospacing="0" w:after="0" w:afterAutospacing="0" w:line="258" w:lineRule="atLeast"/>
        <w:ind w:right="12"/>
        <w:rPr>
          <w:rFonts w:ascii="Arial" w:hAnsi="Arial" w:cs="Arial"/>
          <w:color w:val="000000"/>
          <w:sz w:val="17"/>
          <w:szCs w:val="17"/>
          <w:lang w:val="cs-CZ"/>
        </w:rPr>
      </w:pPr>
      <w:r>
        <w:rPr>
          <w:rStyle w:val="Vrazn"/>
          <w:rFonts w:ascii="Arial" w:hAnsi="Arial" w:cs="Arial"/>
          <w:color w:val="000000"/>
          <w:sz w:val="17"/>
          <w:szCs w:val="17"/>
        </w:rPr>
        <w:t>Priebeh súťaže:</w:t>
      </w:r>
    </w:p>
    <w:p w:rsidR="00156F32" w:rsidRDefault="00156F32" w:rsidP="00156F32">
      <w:pPr>
        <w:pStyle w:val="western"/>
        <w:shd w:val="clear" w:color="auto" w:fill="FFFFFF"/>
        <w:spacing w:before="0" w:beforeAutospacing="0" w:after="0" w:afterAutospacing="0" w:line="258" w:lineRule="atLeast"/>
        <w:ind w:left="1418" w:right="12"/>
        <w:rPr>
          <w:rFonts w:ascii="Arial" w:hAnsi="Arial" w:cs="Arial"/>
          <w:color w:val="000000"/>
          <w:sz w:val="17"/>
          <w:szCs w:val="17"/>
          <w:lang w:val="cs-CZ"/>
        </w:rPr>
      </w:pPr>
      <w:r>
        <w:rPr>
          <w:rStyle w:val="Vrazn"/>
          <w:rFonts w:ascii="Arial" w:hAnsi="Arial" w:cs="Arial"/>
          <w:color w:val="000000"/>
          <w:sz w:val="17"/>
          <w:szCs w:val="17"/>
        </w:rPr>
        <w:t>Okresné resp. regionálne kolo</w:t>
      </w:r>
    </w:p>
    <w:p w:rsidR="00156F32" w:rsidRDefault="00156F32" w:rsidP="00156F32">
      <w:pPr>
        <w:pStyle w:val="western"/>
        <w:shd w:val="clear" w:color="auto" w:fill="FFFFFF"/>
        <w:spacing w:before="0" w:beforeAutospacing="0" w:after="0" w:afterAutospacing="0" w:line="258" w:lineRule="atLeast"/>
        <w:ind w:left="1418" w:right="12"/>
        <w:rPr>
          <w:rFonts w:ascii="Arial" w:hAnsi="Arial" w:cs="Arial"/>
          <w:color w:val="000000"/>
          <w:sz w:val="17"/>
          <w:szCs w:val="17"/>
          <w:lang w:val="cs-CZ"/>
        </w:rPr>
      </w:pPr>
      <w:r>
        <w:rPr>
          <w:rFonts w:ascii="Arial" w:hAnsi="Arial" w:cs="Arial"/>
          <w:color w:val="000000"/>
          <w:sz w:val="17"/>
          <w:szCs w:val="17"/>
        </w:rPr>
        <w:t>pozostáva z dvoch, eventuálne troch nezávislých častí:</w:t>
      </w:r>
    </w:p>
    <w:p w:rsidR="00156F32" w:rsidRDefault="00156F32" w:rsidP="00156F32">
      <w:pPr>
        <w:pStyle w:val="western"/>
        <w:shd w:val="clear" w:color="auto" w:fill="FFFFFF"/>
        <w:spacing w:before="0" w:beforeAutospacing="0" w:after="0" w:afterAutospacing="0" w:line="258" w:lineRule="atLeast"/>
        <w:ind w:left="1418" w:right="12"/>
        <w:rPr>
          <w:rFonts w:ascii="Arial" w:hAnsi="Arial" w:cs="Arial"/>
          <w:color w:val="000000"/>
          <w:sz w:val="17"/>
          <w:szCs w:val="17"/>
          <w:lang w:val="cs-CZ"/>
        </w:rPr>
      </w:pPr>
      <w:r>
        <w:rPr>
          <w:rFonts w:ascii="Arial" w:hAnsi="Arial" w:cs="Arial"/>
          <w:color w:val="000000"/>
          <w:sz w:val="17"/>
          <w:szCs w:val="17"/>
        </w:rPr>
        <w:t>1. Riešenie písomných úloh a príkladov v počte 5 – 10</w:t>
      </w:r>
    </w:p>
    <w:p w:rsidR="00156F32" w:rsidRDefault="00156F32" w:rsidP="00156F32">
      <w:pPr>
        <w:pStyle w:val="western"/>
        <w:shd w:val="clear" w:color="auto" w:fill="FFFFFF"/>
        <w:spacing w:before="0" w:beforeAutospacing="0" w:after="0" w:afterAutospacing="0" w:line="258" w:lineRule="atLeast"/>
        <w:ind w:left="1418" w:right="12"/>
        <w:rPr>
          <w:rFonts w:ascii="Arial" w:hAnsi="Arial" w:cs="Arial"/>
          <w:color w:val="000000"/>
          <w:sz w:val="17"/>
          <w:szCs w:val="17"/>
          <w:lang w:val="cs-CZ"/>
        </w:rPr>
      </w:pPr>
      <w:r>
        <w:rPr>
          <w:rFonts w:ascii="Arial" w:hAnsi="Arial" w:cs="Arial"/>
          <w:color w:val="000000"/>
          <w:sz w:val="17"/>
          <w:szCs w:val="17"/>
        </w:rPr>
        <w:t>2. Riešenie „slepej“ hviezdnej mapy</w:t>
      </w:r>
    </w:p>
    <w:p w:rsidR="00156F32" w:rsidRDefault="00156F32" w:rsidP="00156F32">
      <w:pPr>
        <w:pStyle w:val="western"/>
        <w:shd w:val="clear" w:color="auto" w:fill="FFFFFF"/>
        <w:spacing w:before="0" w:beforeAutospacing="0" w:after="0" w:afterAutospacing="0" w:line="258" w:lineRule="atLeast"/>
        <w:ind w:left="1418" w:right="12"/>
        <w:rPr>
          <w:rFonts w:ascii="Arial" w:hAnsi="Arial" w:cs="Arial"/>
          <w:color w:val="000000"/>
          <w:sz w:val="17"/>
          <w:szCs w:val="17"/>
          <w:lang w:val="cs-CZ"/>
        </w:rPr>
      </w:pPr>
      <w:r>
        <w:rPr>
          <w:rFonts w:ascii="Arial" w:hAnsi="Arial" w:cs="Arial"/>
          <w:color w:val="000000"/>
          <w:sz w:val="17"/>
          <w:szCs w:val="17"/>
        </w:rPr>
        <w:t>3. Ústne kolo</w:t>
      </w:r>
    </w:p>
    <w:p w:rsidR="00156F32" w:rsidRDefault="00156F32" w:rsidP="00156F32">
      <w:pPr>
        <w:pStyle w:val="western"/>
        <w:shd w:val="clear" w:color="auto" w:fill="FFFFFF"/>
        <w:spacing w:before="0" w:beforeAutospacing="0" w:after="0" w:afterAutospacing="0" w:line="258" w:lineRule="atLeast"/>
        <w:ind w:left="1418" w:right="12"/>
        <w:rPr>
          <w:rFonts w:ascii="Arial" w:hAnsi="Arial" w:cs="Arial"/>
          <w:color w:val="000000"/>
          <w:sz w:val="17"/>
          <w:szCs w:val="17"/>
          <w:lang w:val="cs-CZ"/>
        </w:rPr>
      </w:pPr>
      <w:r>
        <w:rPr>
          <w:rFonts w:ascii="Arial" w:hAnsi="Arial" w:cs="Arial"/>
          <w:color w:val="000000"/>
          <w:sz w:val="17"/>
          <w:szCs w:val="17"/>
        </w:rPr>
        <w:t>Priebeh okresného kola je v plnej kompetencii okresných organizátorov.</w:t>
      </w:r>
    </w:p>
    <w:p w:rsidR="00156F32" w:rsidRDefault="00156F32" w:rsidP="00156F32">
      <w:pPr>
        <w:pStyle w:val="western"/>
        <w:shd w:val="clear" w:color="auto" w:fill="FFFFFF"/>
        <w:spacing w:before="0" w:beforeAutospacing="0" w:after="0" w:afterAutospacing="0" w:line="258" w:lineRule="atLeast"/>
        <w:ind w:left="1418" w:right="12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</w:t>
      </w:r>
    </w:p>
    <w:p w:rsidR="00713E2F" w:rsidRPr="00B74545" w:rsidRDefault="00156F32" w:rsidP="00B74545">
      <w:pPr>
        <w:pStyle w:val="western"/>
        <w:shd w:val="clear" w:color="auto" w:fill="FFFFFF"/>
        <w:spacing w:before="0" w:beforeAutospacing="0" w:after="0" w:afterAutospacing="0" w:line="258" w:lineRule="atLeast"/>
        <w:ind w:left="1418" w:right="12"/>
        <w:rPr>
          <w:rFonts w:ascii="Arial" w:hAnsi="Arial" w:cs="Arial"/>
          <w:color w:val="000000"/>
          <w:sz w:val="17"/>
          <w:szCs w:val="17"/>
          <w:lang w:val="cs-CZ"/>
        </w:rPr>
      </w:pPr>
      <w:r>
        <w:rPr>
          <w:rFonts w:ascii="Arial" w:hAnsi="Arial" w:cs="Arial"/>
          <w:color w:val="000000"/>
          <w:sz w:val="17"/>
          <w:szCs w:val="17"/>
        </w:rPr>
        <w:t>Z rozhodnutia poroty môže byť niektorá časť redukovaná v závislosti od náročnosti úloh.</w:t>
      </w:r>
    </w:p>
    <w:sectPr w:rsidR="00713E2F" w:rsidRPr="00B74545" w:rsidSect="00873FE5">
      <w:pgSz w:w="11906" w:h="16838"/>
      <w:pgMar w:top="426" w:right="1080" w:bottom="142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32"/>
    <w:rsid w:val="00000FF9"/>
    <w:rsid w:val="00060399"/>
    <w:rsid w:val="00090B5C"/>
    <w:rsid w:val="000A508E"/>
    <w:rsid w:val="000F05C9"/>
    <w:rsid w:val="0012636D"/>
    <w:rsid w:val="00156F32"/>
    <w:rsid w:val="00175C0D"/>
    <w:rsid w:val="00180E58"/>
    <w:rsid w:val="001B502C"/>
    <w:rsid w:val="001D0055"/>
    <w:rsid w:val="002274EC"/>
    <w:rsid w:val="0026604B"/>
    <w:rsid w:val="00292E3D"/>
    <w:rsid w:val="00305BBF"/>
    <w:rsid w:val="00332A06"/>
    <w:rsid w:val="0036144E"/>
    <w:rsid w:val="00376DD6"/>
    <w:rsid w:val="00386DCE"/>
    <w:rsid w:val="003A648F"/>
    <w:rsid w:val="003B3E38"/>
    <w:rsid w:val="003E085B"/>
    <w:rsid w:val="00414605"/>
    <w:rsid w:val="004168F4"/>
    <w:rsid w:val="004215C5"/>
    <w:rsid w:val="00422341"/>
    <w:rsid w:val="004A63CE"/>
    <w:rsid w:val="004D76E8"/>
    <w:rsid w:val="00574E04"/>
    <w:rsid w:val="005A430C"/>
    <w:rsid w:val="005B258B"/>
    <w:rsid w:val="005B6DAD"/>
    <w:rsid w:val="005F6099"/>
    <w:rsid w:val="00600189"/>
    <w:rsid w:val="0060230F"/>
    <w:rsid w:val="00605338"/>
    <w:rsid w:val="00641EE5"/>
    <w:rsid w:val="006A5E76"/>
    <w:rsid w:val="006B67C0"/>
    <w:rsid w:val="0071233D"/>
    <w:rsid w:val="00713E2F"/>
    <w:rsid w:val="007604FB"/>
    <w:rsid w:val="00795B45"/>
    <w:rsid w:val="007B05AB"/>
    <w:rsid w:val="007B717C"/>
    <w:rsid w:val="008253BD"/>
    <w:rsid w:val="0084302B"/>
    <w:rsid w:val="00873FE5"/>
    <w:rsid w:val="008830E5"/>
    <w:rsid w:val="00886742"/>
    <w:rsid w:val="00964D9C"/>
    <w:rsid w:val="0098581E"/>
    <w:rsid w:val="009E45AA"/>
    <w:rsid w:val="00A916F4"/>
    <w:rsid w:val="00AD0368"/>
    <w:rsid w:val="00AF0880"/>
    <w:rsid w:val="00B604D8"/>
    <w:rsid w:val="00B74545"/>
    <w:rsid w:val="00B77669"/>
    <w:rsid w:val="00BF1396"/>
    <w:rsid w:val="00C13F7C"/>
    <w:rsid w:val="00C360AE"/>
    <w:rsid w:val="00C36B65"/>
    <w:rsid w:val="00CD0CAB"/>
    <w:rsid w:val="00CD584F"/>
    <w:rsid w:val="00D331E4"/>
    <w:rsid w:val="00D66077"/>
    <w:rsid w:val="00D92400"/>
    <w:rsid w:val="00DE41F4"/>
    <w:rsid w:val="00DE5C26"/>
    <w:rsid w:val="00E16EEB"/>
    <w:rsid w:val="00E32EB6"/>
    <w:rsid w:val="00E361A2"/>
    <w:rsid w:val="00E41AAD"/>
    <w:rsid w:val="00E535C8"/>
    <w:rsid w:val="00E56111"/>
    <w:rsid w:val="00ED46E4"/>
    <w:rsid w:val="00EE52E6"/>
    <w:rsid w:val="00F07D3B"/>
    <w:rsid w:val="00F1220A"/>
    <w:rsid w:val="00F61505"/>
    <w:rsid w:val="00F67E9C"/>
    <w:rsid w:val="00FF0DDE"/>
    <w:rsid w:val="00FF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9B6C4"/>
  <w15:docId w15:val="{AF174B0B-4DBC-4BF2-B64D-AFC0C54A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3E2F"/>
    <w:rPr>
      <w:noProof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B6D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western">
    <w:name w:val="western"/>
    <w:basedOn w:val="Normlny"/>
    <w:rsid w:val="0015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156F32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15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k-SK"/>
    </w:rPr>
  </w:style>
  <w:style w:type="character" w:styleId="Hypertextovprepojenie">
    <w:name w:val="Hyperlink"/>
    <w:basedOn w:val="Predvolenpsmoodseku"/>
    <w:semiHidden/>
    <w:rsid w:val="004168F4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0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05AB"/>
    <w:rPr>
      <w:rFonts w:ascii="Tahoma" w:hAnsi="Tahoma" w:cs="Tahoma"/>
      <w:noProof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B6DAD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Dado Trsťan</cp:lastModifiedBy>
  <cp:revision>2</cp:revision>
  <cp:lastPrinted>2024-01-08T11:52:00Z</cp:lastPrinted>
  <dcterms:created xsi:type="dcterms:W3CDTF">2026-01-14T08:01:00Z</dcterms:created>
  <dcterms:modified xsi:type="dcterms:W3CDTF">2026-01-14T08:10:00Z</dcterms:modified>
</cp:coreProperties>
</file>